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A2174" w:rsidTr="00164060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A2174" w:rsidRDefault="000A2174" w:rsidP="0016406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4C0A9301" wp14:editId="4CB66E2C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05F0E" w:rsidRPr="00946272" w:rsidRDefault="000A2174" w:rsidP="00D05F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A2174" w:rsidRDefault="000A2174" w:rsidP="00D05F0E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>
              <w:rPr>
                <w:rFonts w:ascii="Adobe Garamond Pro" w:hAnsi="Adobe Garamond Pro" w:cs="Adobe Garamond Pro"/>
              </w:rPr>
              <w:tab/>
            </w:r>
          </w:p>
        </w:tc>
      </w:tr>
    </w:tbl>
    <w:p w:rsidR="000A2174" w:rsidRDefault="000A2174" w:rsidP="000A2174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0A2174" w:rsidRPr="00D05F0E" w:rsidRDefault="000A2174" w:rsidP="000A2174">
      <w:pPr>
        <w:spacing w:after="0" w:line="300" w:lineRule="auto"/>
        <w:jc w:val="center"/>
        <w:rPr>
          <w:rFonts w:ascii="Adobe Garamond Pro" w:hAnsi="Adobe Garamond Pro"/>
          <w:b/>
          <w:sz w:val="32"/>
          <w:szCs w:val="32"/>
        </w:rPr>
      </w:pPr>
      <w:r w:rsidRPr="00D05F0E">
        <w:rPr>
          <w:rFonts w:ascii="Adobe Garamond Pro" w:hAnsi="Adobe Garamond Pro"/>
          <w:b/>
          <w:sz w:val="32"/>
          <w:szCs w:val="32"/>
        </w:rPr>
        <w:t>ELŐTERJESZTÉS</w:t>
      </w:r>
    </w:p>
    <w:p w:rsidR="00727196" w:rsidRDefault="00850668" w:rsidP="000A2174">
      <w:pPr>
        <w:spacing w:after="0" w:line="300" w:lineRule="auto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Előterjesztés a </w:t>
      </w:r>
      <w:r w:rsidR="00727196">
        <w:rPr>
          <w:rFonts w:ascii="Adobe Garamond Pro" w:hAnsi="Adobe Garamond Pro"/>
          <w:sz w:val="24"/>
          <w:szCs w:val="24"/>
        </w:rPr>
        <w:t xml:space="preserve">85/2018. (III. 07.) számú határozat módosítására </w:t>
      </w:r>
      <w:proofErr w:type="gramStart"/>
      <w:r w:rsidR="00727196">
        <w:rPr>
          <w:rFonts w:ascii="Adobe Garamond Pro" w:hAnsi="Adobe Garamond Pro"/>
          <w:sz w:val="24"/>
          <w:szCs w:val="24"/>
        </w:rPr>
        <w:t>a</w:t>
      </w:r>
      <w:proofErr w:type="gramEnd"/>
      <w:r w:rsidR="00727196">
        <w:rPr>
          <w:rFonts w:ascii="Adobe Garamond Pro" w:hAnsi="Adobe Garamond Pro"/>
          <w:sz w:val="24"/>
          <w:szCs w:val="24"/>
        </w:rPr>
        <w:t xml:space="preserve"> </w:t>
      </w:r>
    </w:p>
    <w:p w:rsidR="000A2174" w:rsidRDefault="00850668" w:rsidP="000A2174">
      <w:pPr>
        <w:spacing w:after="0" w:line="300" w:lineRule="auto"/>
        <w:jc w:val="center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>szavazatszámláló</w:t>
      </w:r>
      <w:proofErr w:type="gramEnd"/>
      <w:r>
        <w:rPr>
          <w:rFonts w:ascii="Adobe Garamond Pro" w:hAnsi="Adobe Garamond Pro"/>
          <w:sz w:val="24"/>
          <w:szCs w:val="24"/>
        </w:rPr>
        <w:t xml:space="preserve"> biz</w:t>
      </w:r>
      <w:r w:rsidR="00727196">
        <w:rPr>
          <w:rFonts w:ascii="Adobe Garamond Pro" w:hAnsi="Adobe Garamond Pro"/>
          <w:sz w:val="24"/>
          <w:szCs w:val="24"/>
        </w:rPr>
        <w:t>ottság tagjainak megválasztására</w:t>
      </w:r>
    </w:p>
    <w:p w:rsidR="00D05F0E" w:rsidRDefault="00D05F0E" w:rsidP="000A2174">
      <w:pPr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0A2174" w:rsidRPr="00D05F0E" w:rsidRDefault="000A2174" w:rsidP="000A2174">
      <w:pPr>
        <w:spacing w:after="0" w:line="30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D05F0E">
        <w:rPr>
          <w:rFonts w:ascii="Adobe Garamond Pro" w:hAnsi="Adobe Garamond Pro"/>
          <w:b/>
          <w:i/>
          <w:sz w:val="24"/>
          <w:szCs w:val="24"/>
        </w:rPr>
        <w:t>Tisztelt Képviselő-testület!</w:t>
      </w:r>
    </w:p>
    <w:p w:rsidR="000A2174" w:rsidRDefault="000A2174" w:rsidP="000A2174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1142EA" w:rsidRDefault="000A2174" w:rsidP="000A2174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2018. évi országgyű</w:t>
      </w:r>
      <w:r w:rsidR="00D05F0E">
        <w:rPr>
          <w:rFonts w:ascii="Adobe Garamond Pro" w:hAnsi="Adobe Garamond Pro"/>
          <w:sz w:val="24"/>
          <w:szCs w:val="24"/>
        </w:rPr>
        <w:t>lési választásokhoz</w:t>
      </w:r>
      <w:r>
        <w:rPr>
          <w:rFonts w:ascii="Adobe Garamond Pro" w:hAnsi="Adobe Garamond Pro"/>
          <w:sz w:val="24"/>
          <w:szCs w:val="24"/>
        </w:rPr>
        <w:t xml:space="preserve"> a választási eljárásól szóló 2013. évi XXXVI. törvény </w:t>
      </w:r>
      <w:r w:rsidR="00D05F0E">
        <w:rPr>
          <w:rFonts w:ascii="Adobe Garamond Pro" w:hAnsi="Adobe Garamond Pro"/>
          <w:sz w:val="24"/>
          <w:szCs w:val="24"/>
        </w:rPr>
        <w:t xml:space="preserve">    24</w:t>
      </w:r>
      <w:r w:rsidR="005D5502">
        <w:rPr>
          <w:rFonts w:ascii="Adobe Garamond Pro" w:hAnsi="Adobe Garamond Pro"/>
          <w:sz w:val="24"/>
          <w:szCs w:val="24"/>
        </w:rPr>
        <w:t>.§ (1) bekezdése</w:t>
      </w:r>
      <w:r>
        <w:rPr>
          <w:rFonts w:ascii="Adobe Garamond Pro" w:hAnsi="Adobe Garamond Pro"/>
          <w:sz w:val="24"/>
          <w:szCs w:val="24"/>
        </w:rPr>
        <w:t xml:space="preserve"> értelmében szükséges a Szavazatszámláló Bizottság</w:t>
      </w:r>
      <w:r w:rsidR="00D05F0E">
        <w:rPr>
          <w:rFonts w:ascii="Adobe Garamond Pro" w:hAnsi="Adobe Garamond Pro"/>
          <w:sz w:val="24"/>
          <w:szCs w:val="24"/>
        </w:rPr>
        <w:t xml:space="preserve"> (SZSZB)</w:t>
      </w:r>
      <w:r>
        <w:rPr>
          <w:rFonts w:ascii="Adobe Garamond Pro" w:hAnsi="Adobe Garamond Pro"/>
          <w:sz w:val="24"/>
          <w:szCs w:val="24"/>
        </w:rPr>
        <w:t xml:space="preserve"> tagjainak</w:t>
      </w:r>
      <w:r w:rsidR="00D05F0E">
        <w:rPr>
          <w:rFonts w:ascii="Adobe Garamond Pro" w:hAnsi="Adobe Garamond Pro"/>
          <w:sz w:val="24"/>
          <w:szCs w:val="24"/>
        </w:rPr>
        <w:t xml:space="preserve"> és póttagjainak</w:t>
      </w:r>
      <w:r w:rsidR="00013853">
        <w:rPr>
          <w:rFonts w:ascii="Adobe Garamond Pro" w:hAnsi="Adobe Garamond Pro"/>
          <w:sz w:val="24"/>
          <w:szCs w:val="24"/>
        </w:rPr>
        <w:t xml:space="preserve"> megválasztása, mely </w:t>
      </w:r>
      <w:r w:rsidR="00727196">
        <w:rPr>
          <w:rFonts w:ascii="Adobe Garamond Pro" w:hAnsi="Adobe Garamond Pro"/>
          <w:sz w:val="24"/>
          <w:szCs w:val="24"/>
        </w:rPr>
        <w:t xml:space="preserve">2018. március 7-én megtörtént, </w:t>
      </w:r>
      <w:proofErr w:type="gramStart"/>
      <w:r w:rsidR="001142EA">
        <w:rPr>
          <w:rFonts w:ascii="Adobe Garamond Pro" w:hAnsi="Adobe Garamond Pro"/>
          <w:sz w:val="24"/>
          <w:szCs w:val="24"/>
        </w:rPr>
        <w:t>mandátumuk</w:t>
      </w:r>
      <w:proofErr w:type="gramEnd"/>
      <w:r w:rsidR="001142EA">
        <w:rPr>
          <w:rFonts w:ascii="Adobe Garamond Pro" w:hAnsi="Adobe Garamond Pro"/>
          <w:sz w:val="24"/>
          <w:szCs w:val="24"/>
        </w:rPr>
        <w:t xml:space="preserve"> a 2013. évi XXXVI. Törvény 33. § (3) bekezdése szerint: </w:t>
      </w:r>
    </w:p>
    <w:p w:rsidR="001142EA" w:rsidRPr="001142EA" w:rsidRDefault="001142EA" w:rsidP="001142EA">
      <w:pPr>
        <w:spacing w:before="100" w:beforeAutospacing="1" w:after="100" w:afterAutospacing="1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42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(3) A területi választási bizottság, az országgyűlési egyéni választókerületi választási bizottság, a helyi választási bizottság és </w:t>
      </w:r>
      <w:r w:rsidRPr="001142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 szavazatszámláló bizottság</w:t>
      </w:r>
    </w:p>
    <w:p w:rsidR="001142EA" w:rsidRPr="001142EA" w:rsidRDefault="001142EA" w:rsidP="001142EA">
      <w:pPr>
        <w:spacing w:before="100" w:beforeAutospacing="1" w:after="100" w:afterAutospacing="1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42E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a) </w:t>
      </w:r>
      <w:r w:rsidRPr="001142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választott tagjának megbízatása a következő általános választásra megválasztott választási </w:t>
      </w:r>
      <w:proofErr w:type="gramStart"/>
      <w:r w:rsidRPr="001142EA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 alakuló</w:t>
      </w:r>
      <w:proofErr w:type="gramEnd"/>
      <w:r w:rsidRPr="001142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üléséig,</w:t>
      </w:r>
    </w:p>
    <w:p w:rsidR="00013853" w:rsidRDefault="00013853" w:rsidP="000A2174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2019. október 13-i helyi önkormányzati képviselők és polgármesterek, valamint a nemzetiségi önkormányzati képviselők általános választására </w:t>
      </w:r>
      <w:r w:rsidR="00727196">
        <w:rPr>
          <w:rFonts w:ascii="Adobe Garamond Pro" w:hAnsi="Adobe Garamond Pro"/>
          <w:sz w:val="24"/>
          <w:szCs w:val="24"/>
        </w:rPr>
        <w:t xml:space="preserve">a megválasztott szavazatszámláló bizottság póttagjainak módosítása vált szükségessé összeférhetetlenségből fakadó okok miatt. </w:t>
      </w:r>
    </w:p>
    <w:p w:rsidR="000A2174" w:rsidRDefault="000A2174" w:rsidP="000A2174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D05F0E" w:rsidRDefault="000A2174" w:rsidP="00D05F0E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szavazókörönként 3 tagot és a szükséges számú póttagot (szavazókörönként legalább 2 fő) a települési önkormányzat képviselő-testülete az országgyűlési képviselők általános választásának kitűzését követően, legkésőbb a szavazás napja előtti 20. napon választja meg.</w:t>
      </w:r>
      <w:r w:rsidR="00D05F0E">
        <w:rPr>
          <w:rFonts w:ascii="Adobe Garamond Pro" w:hAnsi="Adobe Garamond Pro"/>
          <w:sz w:val="24"/>
          <w:szCs w:val="24"/>
        </w:rPr>
        <w:t xml:space="preserve"> Az SZSZB tagjait és póttagjait települési szinten választja a képviselő-testület. A választott tagok személyére a HVI vezetője tesz indítványt.</w:t>
      </w:r>
    </w:p>
    <w:p w:rsidR="00D05F0E" w:rsidRDefault="00D05F0E" w:rsidP="00D05F0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D05F0E" w:rsidRDefault="00D05F0E" w:rsidP="00D05F0E">
      <w:pPr>
        <w:spacing w:after="0" w:line="36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727196">
        <w:rPr>
          <w:rFonts w:ascii="Adobe Garamond Pro" w:eastAsia="Calibri" w:hAnsi="Adobe Garamond Pro" w:cs="Times New Roman"/>
          <w:sz w:val="24"/>
          <w:szCs w:val="24"/>
        </w:rPr>
        <w:t>Kérem a Tisztelt Képviselő-testületet, hogy az alábbi határozati javaslatot megtárgyalni és elfogadni szíveskedjen.</w:t>
      </w:r>
    </w:p>
    <w:p w:rsidR="001142EA" w:rsidRDefault="001142EA" w:rsidP="00D05F0E">
      <w:pPr>
        <w:spacing w:after="0" w:line="36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1142EA" w:rsidRPr="00727196" w:rsidRDefault="001142EA" w:rsidP="00D05F0E">
      <w:pPr>
        <w:spacing w:after="0" w:line="36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C674E5" w:rsidRDefault="00C674E5" w:rsidP="00850668">
      <w:pPr>
        <w:suppressAutoHyphens/>
        <w:spacing w:after="0" w:line="240" w:lineRule="auto"/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</w:pPr>
      <w:r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  <w:lastRenderedPageBreak/>
        <w:t>…../201</w:t>
      </w:r>
      <w:r w:rsidR="00727196"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  <w:t>9</w:t>
      </w:r>
      <w:r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  <w:t>. (I</w:t>
      </w:r>
      <w:r w:rsidR="00727196"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  <w:t>X</w:t>
      </w:r>
      <w:r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  <w:t>.</w:t>
      </w:r>
      <w:r w:rsidR="00727196"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  <w:t xml:space="preserve"> 11</w:t>
      </w:r>
      <w:r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  <w:t>.) Képviselő-testületi határozat</w:t>
      </w:r>
    </w:p>
    <w:p w:rsidR="00727196" w:rsidRPr="00850668" w:rsidRDefault="00727196" w:rsidP="00850668">
      <w:pPr>
        <w:suppressAutoHyphens/>
        <w:spacing w:after="0" w:line="240" w:lineRule="auto"/>
        <w:rPr>
          <w:rFonts w:ascii="Adobe Garamond Pro" w:eastAsia="Times New Roman" w:hAnsi="Adobe Garamond Pro" w:cs="Times New Roman"/>
          <w:b/>
          <w:sz w:val="24"/>
          <w:szCs w:val="24"/>
          <w:lang w:eastAsia="ar-SA"/>
        </w:rPr>
      </w:pPr>
    </w:p>
    <w:p w:rsidR="00850668" w:rsidRPr="00850668" w:rsidRDefault="00727196" w:rsidP="00727196">
      <w:pPr>
        <w:spacing w:after="0" w:line="300" w:lineRule="auto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proofErr w:type="gramStart"/>
      <w:r>
        <w:rPr>
          <w:rFonts w:ascii="Adobe Garamond Pro" w:hAnsi="Adobe Garamond Pro"/>
          <w:sz w:val="24"/>
          <w:szCs w:val="24"/>
        </w:rPr>
        <w:t>a</w:t>
      </w:r>
      <w:proofErr w:type="gramEnd"/>
      <w:r>
        <w:rPr>
          <w:rFonts w:ascii="Adobe Garamond Pro" w:hAnsi="Adobe Garamond Pro"/>
          <w:sz w:val="24"/>
          <w:szCs w:val="24"/>
        </w:rPr>
        <w:t xml:space="preserve"> 85/2018. (III. 07.) számú határozat módosítására a szavazatszámláló bizottság tagjainak megválasztására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Jászfényszaru Városi Önkormányzat Képviselő-testülete a választási eljárásról szóló 2013. évi XXXVI. törvény 24. § (1) bekezdése alapján a </w:t>
      </w:r>
      <w:r w:rsidR="00727196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2018. március 07-én megválasztott 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szavazatszámláló bizottságok tagjait és póttagjait Jászfényszaru településen az alábbiak szerint </w:t>
      </w:r>
      <w:r w:rsidR="00727196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módosítja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:</w:t>
      </w:r>
    </w:p>
    <w:p w:rsidR="00727196" w:rsidRDefault="00727196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i/>
          <w:iCs/>
          <w:sz w:val="24"/>
          <w:szCs w:val="24"/>
          <w:u w:val="single"/>
          <w:lang w:eastAsia="ar-SA"/>
        </w:rPr>
      </w:pP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i/>
          <w:iCs/>
          <w:sz w:val="24"/>
          <w:szCs w:val="24"/>
          <w:u w:val="single"/>
          <w:lang w:eastAsia="ar-SA"/>
        </w:rPr>
        <w:t>Tagok: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Gebura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Istvánné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Szent István út 48.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 xml:space="preserve">Virágné </w:t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Luklider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Enikő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Damjanich út 9.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Mezeiné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Folyó Angéla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="005D5502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Ifjuság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utca 23.</w:t>
      </w:r>
    </w:p>
    <w:p w:rsidR="00850668" w:rsidRPr="00850668" w:rsidRDefault="00850668" w:rsidP="00850668">
      <w:pPr>
        <w:suppressAutoHyphens/>
        <w:spacing w:after="0" w:line="240" w:lineRule="auto"/>
        <w:ind w:left="1416" w:firstLine="708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Kovács Lászlóné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Gólya utca 2.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Kiss Lászlóné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József Attila út 10.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Megyaszai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Józsefné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Attila út 19.</w:t>
      </w:r>
    </w:p>
    <w:p w:rsidR="00850668" w:rsidRPr="00850668" w:rsidRDefault="00850668" w:rsidP="00850668">
      <w:pPr>
        <w:suppressAutoHyphens/>
        <w:spacing w:after="0" w:line="240" w:lineRule="auto"/>
        <w:ind w:left="2124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Csizmadiáné Rubint Mária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Vasvári Pál út 4. I/3.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Póta László Ferencné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Somogyi Béla út 4.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Szászi Józsefné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="001142EA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Bethlen Gábor </w:t>
      </w:r>
      <w:proofErr w:type="gram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út  37</w:t>
      </w:r>
      <w:proofErr w:type="gram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.</w:t>
      </w:r>
    </w:p>
    <w:p w:rsidR="00850668" w:rsidRPr="00850668" w:rsidRDefault="00850668" w:rsidP="00850668">
      <w:pPr>
        <w:suppressAutoHyphens/>
        <w:spacing w:after="0" w:line="240" w:lineRule="auto"/>
        <w:ind w:left="1416" w:firstLine="708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Zsámbokiné Dugonics Krisztina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Petőfi Sándor utca 9.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Török Tamás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Kölcsey Ferenc utca 1.</w:t>
      </w:r>
    </w:p>
    <w:p w:rsidR="00850668" w:rsidRPr="00727196" w:rsidRDefault="00727196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</w:pPr>
      <w:r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>Törölt</w:t>
      </w:r>
      <w:r w:rsidR="00850668"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r w:rsidR="00850668"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r w:rsidR="00850668"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proofErr w:type="spellStart"/>
      <w:r w:rsidR="00850668"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>Duruczné</w:t>
      </w:r>
      <w:proofErr w:type="spellEnd"/>
      <w:r w:rsidR="00850668"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 xml:space="preserve"> Török Zsuzsanna</w:t>
      </w:r>
      <w:r w:rsidR="00850668"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r w:rsidR="00850668"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  <w:t>Bocskai István tér 6.</w:t>
      </w:r>
    </w:p>
    <w:p w:rsidR="00850668" w:rsidRPr="00850668" w:rsidRDefault="00850668" w:rsidP="00850668">
      <w:pPr>
        <w:suppressAutoHyphens/>
        <w:spacing w:after="0" w:line="240" w:lineRule="auto"/>
        <w:ind w:left="1416" w:firstLine="708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bookmarkStart w:id="0" w:name="_GoBack"/>
      <w:bookmarkEnd w:id="0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Ocskó-Sós Imre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Szabadság út 114.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Dobák Zoltán Istvánné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Déryné utca 12.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Basa Éva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Széchenyi út 50.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</w:p>
    <w:p w:rsidR="003C70B2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proofErr w:type="gramStart"/>
      <w:r w:rsidRPr="00850668">
        <w:rPr>
          <w:rFonts w:ascii="Adobe Garamond Pro" w:eastAsia="Times New Roman" w:hAnsi="Adobe Garamond Pro" w:cs="Times New Roman"/>
          <w:i/>
          <w:iCs/>
          <w:sz w:val="24"/>
          <w:szCs w:val="24"/>
          <w:u w:val="single"/>
          <w:lang w:eastAsia="ar-SA"/>
        </w:rPr>
        <w:t>póttagok</w:t>
      </w:r>
      <w:proofErr w:type="gramEnd"/>
      <w:r w:rsidRPr="00850668">
        <w:rPr>
          <w:rFonts w:ascii="Adobe Garamond Pro" w:eastAsia="Times New Roman" w:hAnsi="Adobe Garamond Pro" w:cs="Times New Roman"/>
          <w:i/>
          <w:iCs/>
          <w:sz w:val="24"/>
          <w:szCs w:val="24"/>
          <w:u w:val="single"/>
          <w:lang w:eastAsia="ar-SA"/>
        </w:rPr>
        <w:t>: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Sápi Zoltánné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Csokonai út 40.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Folyóné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Rimóczi Márta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Bajcsy-Zsilinszky út 18.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Fias Ferencné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Déryné utca 2.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 xml:space="preserve">Dobainé </w:t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Tusor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Zsuzsanna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Somogyi Béla út 37.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Ézsiásné Róka Mária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Széchenyi út 52.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Hangosiné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Réz Mária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Szent István út 66.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Harangozó Zoltánné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Vasvári Pál út 61.</w:t>
      </w:r>
    </w:p>
    <w:p w:rsidR="00850668" w:rsidRPr="00850668" w:rsidRDefault="00850668" w:rsidP="00850668">
      <w:pPr>
        <w:suppressAutoHyphens/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Reichenbergerné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Földvári Anita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Csokonai út 33.</w:t>
      </w:r>
    </w:p>
    <w:p w:rsidR="00850668" w:rsidRP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Rezes-Víg Erzsébet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Aradi utca 3.</w:t>
      </w:r>
    </w:p>
    <w:p w:rsidR="00850668" w:rsidRDefault="00850668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ar-SA"/>
        </w:rPr>
      </w:pP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  <w:t>Káposzta Sándorné</w:t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ab/>
      </w:r>
      <w:proofErr w:type="spellStart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>Ifjuság</w:t>
      </w:r>
      <w:proofErr w:type="spellEnd"/>
      <w:r w:rsidRPr="00850668">
        <w:rPr>
          <w:rFonts w:ascii="Adobe Garamond Pro" w:eastAsia="Times New Roman" w:hAnsi="Adobe Garamond Pro" w:cs="Times New Roman"/>
          <w:sz w:val="24"/>
          <w:szCs w:val="24"/>
          <w:lang w:eastAsia="ar-SA"/>
        </w:rPr>
        <w:t xml:space="preserve"> utca 27.</w:t>
      </w:r>
    </w:p>
    <w:p w:rsidR="00727196" w:rsidRPr="00727196" w:rsidRDefault="00727196" w:rsidP="00850668">
      <w:pPr>
        <w:suppressAutoHyphens/>
        <w:spacing w:after="0" w:line="240" w:lineRule="auto"/>
        <w:jc w:val="both"/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</w:pPr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>Új tag</w:t>
      </w:r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  <w:t>Morvainé Palócz Éva</w:t>
      </w:r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</w:r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ab/>
        <w:t>Széchenyi út 5/</w:t>
      </w:r>
      <w:proofErr w:type="gramStart"/>
      <w:r w:rsidRPr="00727196">
        <w:rPr>
          <w:rFonts w:ascii="Adobe Garamond Pro" w:eastAsia="Times New Roman" w:hAnsi="Adobe Garamond Pro" w:cs="Times New Roman"/>
          <w:b/>
          <w:sz w:val="24"/>
          <w:szCs w:val="24"/>
          <w:u w:val="single"/>
          <w:lang w:eastAsia="ar-SA"/>
        </w:rPr>
        <w:t>a.</w:t>
      </w:r>
      <w:proofErr w:type="gramEnd"/>
    </w:p>
    <w:p w:rsidR="00850668" w:rsidRPr="00850668" w:rsidRDefault="00850668" w:rsidP="000A2174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0A2174" w:rsidRPr="00850668" w:rsidRDefault="00D05F0E" w:rsidP="000A2174">
      <w:pPr>
        <w:spacing w:after="0" w:line="300" w:lineRule="auto"/>
        <w:rPr>
          <w:rFonts w:ascii="Adobe Garamond Pro" w:hAnsi="Adobe Garamond Pro"/>
          <w:sz w:val="24"/>
          <w:szCs w:val="24"/>
        </w:rPr>
      </w:pPr>
      <w:r w:rsidRPr="00850668">
        <w:rPr>
          <w:rFonts w:ascii="Adobe Garamond Pro" w:hAnsi="Adobe Garamond Pro"/>
          <w:sz w:val="24"/>
          <w:szCs w:val="24"/>
        </w:rPr>
        <w:t>Jászfényszaru, 201</w:t>
      </w:r>
      <w:r w:rsidR="00727196">
        <w:rPr>
          <w:rFonts w:ascii="Adobe Garamond Pro" w:hAnsi="Adobe Garamond Pro"/>
          <w:sz w:val="24"/>
          <w:szCs w:val="24"/>
        </w:rPr>
        <w:t>9</w:t>
      </w:r>
      <w:r w:rsidRPr="00850668">
        <w:rPr>
          <w:rFonts w:ascii="Adobe Garamond Pro" w:hAnsi="Adobe Garamond Pro"/>
          <w:sz w:val="24"/>
          <w:szCs w:val="24"/>
        </w:rPr>
        <w:t xml:space="preserve">. </w:t>
      </w:r>
      <w:r w:rsidR="00727196">
        <w:rPr>
          <w:rFonts w:ascii="Adobe Garamond Pro" w:hAnsi="Adobe Garamond Pro"/>
          <w:sz w:val="24"/>
          <w:szCs w:val="24"/>
        </w:rPr>
        <w:t>szeptember</w:t>
      </w:r>
      <w:r w:rsidRPr="00850668">
        <w:rPr>
          <w:rFonts w:ascii="Adobe Garamond Pro" w:hAnsi="Adobe Garamond Pro"/>
          <w:sz w:val="24"/>
          <w:szCs w:val="24"/>
        </w:rPr>
        <w:t xml:space="preserve"> </w:t>
      </w:r>
      <w:r w:rsidR="00727196">
        <w:rPr>
          <w:rFonts w:ascii="Adobe Garamond Pro" w:hAnsi="Adobe Garamond Pro"/>
          <w:sz w:val="24"/>
          <w:szCs w:val="24"/>
        </w:rPr>
        <w:t>11</w:t>
      </w:r>
      <w:r w:rsidRPr="00850668">
        <w:rPr>
          <w:rFonts w:ascii="Adobe Garamond Pro" w:hAnsi="Adobe Garamond Pro"/>
          <w:sz w:val="24"/>
          <w:szCs w:val="24"/>
        </w:rPr>
        <w:t>.</w:t>
      </w:r>
    </w:p>
    <w:p w:rsidR="00D05F0E" w:rsidRPr="00850668" w:rsidRDefault="00D05F0E" w:rsidP="000A2174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D05F0E" w:rsidRPr="00850668" w:rsidRDefault="00D05F0E" w:rsidP="000A2174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D05F0E" w:rsidRPr="00850668" w:rsidRDefault="00D05F0E" w:rsidP="000A2174">
      <w:pPr>
        <w:spacing w:after="0" w:line="300" w:lineRule="auto"/>
        <w:rPr>
          <w:rFonts w:ascii="Adobe Garamond Pro" w:hAnsi="Adobe Garamond Pro"/>
          <w:b/>
          <w:sz w:val="24"/>
          <w:szCs w:val="24"/>
        </w:rPr>
      </w:pP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b/>
          <w:sz w:val="24"/>
          <w:szCs w:val="24"/>
        </w:rPr>
        <w:t xml:space="preserve">Dr. </w:t>
      </w:r>
      <w:proofErr w:type="spellStart"/>
      <w:r w:rsidRPr="00850668">
        <w:rPr>
          <w:rFonts w:ascii="Adobe Garamond Pro" w:hAnsi="Adobe Garamond Pro"/>
          <w:b/>
          <w:sz w:val="24"/>
          <w:szCs w:val="24"/>
        </w:rPr>
        <w:t>Voller</w:t>
      </w:r>
      <w:proofErr w:type="spellEnd"/>
      <w:r w:rsidRPr="00850668">
        <w:rPr>
          <w:rFonts w:ascii="Adobe Garamond Pro" w:hAnsi="Adobe Garamond Pro"/>
          <w:b/>
          <w:sz w:val="24"/>
          <w:szCs w:val="24"/>
        </w:rPr>
        <w:t xml:space="preserve"> Erika</w:t>
      </w:r>
    </w:p>
    <w:p w:rsidR="000A2174" w:rsidRPr="00850668" w:rsidRDefault="00D05F0E" w:rsidP="00D05F0E">
      <w:pPr>
        <w:spacing w:after="0" w:line="300" w:lineRule="auto"/>
        <w:rPr>
          <w:rFonts w:ascii="Adobe Garamond Pro" w:hAnsi="Adobe Garamond Pro"/>
          <w:sz w:val="24"/>
          <w:szCs w:val="24"/>
        </w:rPr>
      </w:pP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</w:r>
      <w:r w:rsidRPr="00850668">
        <w:rPr>
          <w:rFonts w:ascii="Adobe Garamond Pro" w:hAnsi="Adobe Garamond Pro"/>
          <w:sz w:val="24"/>
          <w:szCs w:val="24"/>
        </w:rPr>
        <w:tab/>
        <w:t xml:space="preserve">       </w:t>
      </w:r>
      <w:proofErr w:type="gramStart"/>
      <w:r w:rsidRPr="00850668">
        <w:rPr>
          <w:rFonts w:ascii="Adobe Garamond Pro" w:hAnsi="Adobe Garamond Pro"/>
          <w:sz w:val="24"/>
          <w:szCs w:val="24"/>
        </w:rPr>
        <w:t>jegyző</w:t>
      </w:r>
      <w:proofErr w:type="gramEnd"/>
    </w:p>
    <w:p w:rsidR="000A2174" w:rsidRPr="005B02AE" w:rsidRDefault="000A2174" w:rsidP="000A2174">
      <w:pPr>
        <w:rPr>
          <w:rFonts w:ascii="Adobe Garamond Pro" w:hAnsi="Adobe Garamond Pro"/>
          <w:sz w:val="24"/>
          <w:szCs w:val="24"/>
        </w:rPr>
      </w:pPr>
    </w:p>
    <w:sectPr w:rsidR="000A2174" w:rsidRPr="005B02AE" w:rsidSect="00B121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926" w:rsidRDefault="00616926" w:rsidP="000A2174">
      <w:pPr>
        <w:spacing w:after="0" w:line="240" w:lineRule="auto"/>
      </w:pPr>
      <w:r>
        <w:separator/>
      </w:r>
    </w:p>
  </w:endnote>
  <w:endnote w:type="continuationSeparator" w:id="0">
    <w:p w:rsidR="00616926" w:rsidRDefault="00616926" w:rsidP="000A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Pr="00497819" w:rsidRDefault="00616926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EE209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926" w:rsidRDefault="00616926" w:rsidP="000A2174">
      <w:pPr>
        <w:spacing w:after="0" w:line="240" w:lineRule="auto"/>
      </w:pPr>
      <w:r>
        <w:separator/>
      </w:r>
    </w:p>
  </w:footnote>
  <w:footnote w:type="continuationSeparator" w:id="0">
    <w:p w:rsidR="00616926" w:rsidRDefault="00616926" w:rsidP="000A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174"/>
    <w:rsid w:val="00013853"/>
    <w:rsid w:val="000A2174"/>
    <w:rsid w:val="001142EA"/>
    <w:rsid w:val="003C70B2"/>
    <w:rsid w:val="005D5502"/>
    <w:rsid w:val="00616926"/>
    <w:rsid w:val="00727196"/>
    <w:rsid w:val="00850668"/>
    <w:rsid w:val="00AF7E0E"/>
    <w:rsid w:val="00C06AAD"/>
    <w:rsid w:val="00C674E5"/>
    <w:rsid w:val="00D05F0E"/>
    <w:rsid w:val="00EB1178"/>
    <w:rsid w:val="00EE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C378"/>
  <w15:chartTrackingRefBased/>
  <w15:docId w15:val="{439BEFEF-92E7-42A7-93B8-0D155EDF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2174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A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A2174"/>
  </w:style>
  <w:style w:type="paragraph" w:styleId="llb">
    <w:name w:val="footer"/>
    <w:basedOn w:val="Norml"/>
    <w:link w:val="llbChar"/>
    <w:uiPriority w:val="99"/>
    <w:unhideWhenUsed/>
    <w:rsid w:val="000A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A2174"/>
  </w:style>
  <w:style w:type="paragraph" w:customStyle="1" w:styleId="BasicParagraph">
    <w:name w:val="[Basic Paragraph]"/>
    <w:basedOn w:val="Norml"/>
    <w:uiPriority w:val="99"/>
    <w:rsid w:val="000A217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50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0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415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Andréné Marton Éva Zita</cp:lastModifiedBy>
  <cp:revision>3</cp:revision>
  <cp:lastPrinted>2019-09-11T12:06:00Z</cp:lastPrinted>
  <dcterms:created xsi:type="dcterms:W3CDTF">2019-09-11T11:34:00Z</dcterms:created>
  <dcterms:modified xsi:type="dcterms:W3CDTF">2019-09-11T15:15:00Z</dcterms:modified>
</cp:coreProperties>
</file>